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08984" w14:textId="657617E7" w:rsidR="00120E10" w:rsidRPr="00120E10" w:rsidRDefault="00120E10" w:rsidP="00120E10">
      <w:pPr>
        <w:pStyle w:val="AMItxt"/>
        <w:jc w:val="right"/>
        <w:rPr>
          <w:rFonts w:asciiTheme="minorHAnsi" w:hAnsiTheme="minorHAnsi" w:cstheme="minorHAnsi"/>
          <w:b/>
          <w:bCs/>
          <w:szCs w:val="22"/>
        </w:rPr>
      </w:pPr>
      <w:bookmarkStart w:id="0" w:name="_Hlk216954267"/>
      <w:r w:rsidRPr="00120E10">
        <w:rPr>
          <w:rFonts w:asciiTheme="minorHAnsi" w:hAnsiTheme="minorHAnsi" w:cstheme="minorHAnsi"/>
          <w:b/>
          <w:bCs/>
        </w:rPr>
        <w:t>Załącznik nr 5 do SWZ nr postępowania: POST/DYS/OLD/GZ/0</w:t>
      </w:r>
      <w:r>
        <w:rPr>
          <w:rFonts w:asciiTheme="minorHAnsi" w:hAnsiTheme="minorHAnsi" w:cstheme="minorHAnsi"/>
          <w:b/>
          <w:bCs/>
        </w:rPr>
        <w:t>11</w:t>
      </w:r>
      <w:r w:rsidRPr="00120E10">
        <w:rPr>
          <w:rFonts w:asciiTheme="minorHAnsi" w:hAnsiTheme="minorHAnsi" w:cstheme="minorHAnsi"/>
          <w:b/>
          <w:bCs/>
        </w:rPr>
        <w:t>4</w:t>
      </w:r>
      <w:r>
        <w:rPr>
          <w:rFonts w:asciiTheme="minorHAnsi" w:hAnsiTheme="minorHAnsi" w:cstheme="minorHAnsi"/>
          <w:b/>
          <w:bCs/>
        </w:rPr>
        <w:t>0</w:t>
      </w:r>
      <w:r w:rsidRPr="00120E10">
        <w:rPr>
          <w:rFonts w:asciiTheme="minorHAnsi" w:hAnsiTheme="minorHAnsi" w:cstheme="minorHAnsi"/>
          <w:b/>
          <w:bCs/>
        </w:rPr>
        <w:t>/2026</w:t>
      </w:r>
    </w:p>
    <w:p w14:paraId="1A3872CB" w14:textId="77777777" w:rsidR="00120E10" w:rsidRDefault="00120E10" w:rsidP="00120E10">
      <w:pPr>
        <w:pStyle w:val="Zanag2"/>
        <w:shd w:val="clear" w:color="auto" w:fill="auto"/>
        <w:rPr>
          <w:sz w:val="22"/>
          <w:szCs w:val="22"/>
        </w:rPr>
      </w:pPr>
    </w:p>
    <w:p w14:paraId="6D0EB2CD" w14:textId="5B886285" w:rsidR="00F42E8A" w:rsidRPr="00DA6241" w:rsidRDefault="00F42E8A" w:rsidP="00F42E8A">
      <w:pPr>
        <w:pStyle w:val="Zanag2"/>
        <w:rPr>
          <w:sz w:val="22"/>
          <w:szCs w:val="22"/>
        </w:rPr>
      </w:pPr>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CEF9E2C" w14:textId="77777777" w:rsidR="00120E10" w:rsidRDefault="00120E10"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(t</w:t>
      </w:r>
      <w:r w:rsidR="002F75C6" w:rsidRPr="00DB3F6A">
        <w:rPr>
          <w:sz w:val="18"/>
          <w:szCs w:val="18"/>
        </w:rPr>
        <w:t>.</w:t>
      </w:r>
      <w:r w:rsidRPr="00DB3F6A">
        <w:rPr>
          <w:sz w:val="18"/>
          <w:szCs w:val="18"/>
        </w:rPr>
        <w:t>j. Dz.U. 2023</w:t>
      </w:r>
      <w:r w:rsidR="00C83CA6" w:rsidRPr="00DB3F6A">
        <w:rPr>
          <w:sz w:val="18"/>
          <w:szCs w:val="18"/>
        </w:rPr>
        <w:t>,</w:t>
      </w:r>
      <w:r w:rsidRPr="00DB3F6A">
        <w:rPr>
          <w:sz w:val="18"/>
          <w:szCs w:val="18"/>
        </w:rPr>
        <w:t xml:space="preserve"> poz. </w:t>
      </w:r>
      <w:r w:rsidR="00E3518D" w:rsidRPr="00DB3F6A">
        <w:rPr>
          <w:sz w:val="18"/>
          <w:szCs w:val="18"/>
        </w:rPr>
        <w:t>1790, z późn.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120E1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120E1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120E10">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120E1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lastRenderedPageBreak/>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realizacja czynności planu wyłączeń</w:t>
      </w:r>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PGE Dystrybucja S.A. Przy organizacji przez Wykonawcę samodopuszczeń</w:t>
      </w:r>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Pr>
          <w:sz w:val="19"/>
          <w:szCs w:val="19"/>
        </w:rPr>
        <w:t xml:space="preserve"> </w:t>
      </w:r>
      <w:r>
        <w:rPr>
          <w:szCs w:val="18"/>
        </w:rPr>
        <w:t>w uzgodnionym harmonogramie wyłączeń</w:t>
      </w:r>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wyłączeń ponad </w:t>
      </w:r>
      <w:r w:rsidRPr="003515F9">
        <w:rPr>
          <w:sz w:val="19"/>
          <w:szCs w:val="19"/>
        </w:rPr>
        <w:lastRenderedPageBreak/>
        <w:t xml:space="preserve">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wyłączeń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lastRenderedPageBreak/>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12E6A827" w14:textId="777078BF" w:rsidR="005C73E9" w:rsidRPr="00120E10" w:rsidRDefault="00787C96" w:rsidP="00120E10">
      <w:pPr>
        <w:pStyle w:val="Styl2"/>
        <w:widowControl/>
        <w:numPr>
          <w:ilvl w:val="0"/>
          <w:numId w:val="36"/>
        </w:numPr>
        <w:spacing w:after="0" w:line="240" w:lineRule="auto"/>
        <w:contextualSpacing w:val="0"/>
        <w:rPr>
          <w:szCs w:val="18"/>
        </w:rPr>
      </w:pPr>
      <w:r w:rsidRPr="005C73E9">
        <w:rPr>
          <w:szCs w:val="18"/>
        </w:rPr>
        <w:t xml:space="preserve">Wykonawca oświadcza, że posiada status mikroprzedsiębiorcy*/ małego przedsiębiorcy*/ średniego przedsiębiorcy*/ dużego przedsiębiorcy* (* - niepotrzebne skreślić) – w rozumieniu ustawy z dnia 8 marca 2013 r. o przeciwdziałaniu nadmiernym opóźnieniom w transakcjach handlowych (t.j. Dz.U. 2023, poz. </w:t>
      </w:r>
      <w:r w:rsidR="00AC5326" w:rsidRPr="005C73E9">
        <w:rPr>
          <w:szCs w:val="18"/>
        </w:rPr>
        <w:t>1790, z późn. zm.</w:t>
      </w:r>
      <w:r w:rsidRPr="005C73E9">
        <w:rPr>
          <w:szCs w:val="18"/>
        </w:rPr>
        <w:t>)</w:t>
      </w:r>
      <w:r w:rsidR="002948D9" w:rsidRPr="005C73E9">
        <w:rPr>
          <w:szCs w:val="18"/>
        </w:rPr>
        <w:t>.</w:t>
      </w: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(t.j. Dz.U. 2024, poz. 1061</w:t>
      </w:r>
      <w:r w:rsidR="005237D1" w:rsidRPr="005C73E9">
        <w:rPr>
          <w:rFonts w:ascii="Arial" w:hAnsi="Arial" w:cs="Arial"/>
          <w:color w:val="000000"/>
          <w:sz w:val="18"/>
          <w:szCs w:val="18"/>
        </w:rPr>
        <w:t>, z późn.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(t.j. Dz.U. 2024, poz. 725, z późn.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uzgodnionego pomiędzy Stronami samodopuszczenia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koszty dopuszczeń</w:t>
      </w:r>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likwidacji miejsca pracy, ponownego załączenia urządzeń (za koszty dopuszczeń</w:t>
      </w:r>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r w:rsidRPr="00C55950">
        <w:rPr>
          <w:szCs w:val="18"/>
        </w:rPr>
        <w:t>samodopuszczenie</w:t>
      </w:r>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KSeF,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KSeF,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KSeF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8"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(t.j. Dz.U. 2020, poz. 1666, z późn.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(t.j. Dz.U. 2024, poz. 375</w:t>
      </w:r>
      <w:r w:rsidR="00531258" w:rsidRPr="001F00D2">
        <w:rPr>
          <w:szCs w:val="18"/>
        </w:rPr>
        <w:t>, z późn.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(t.j. Dz.U. 2024, poz. 1061</w:t>
      </w:r>
      <w:r w:rsidR="00531258" w:rsidRPr="001F00D2">
        <w:rPr>
          <w:szCs w:val="18"/>
        </w:rPr>
        <w:t>, z późn.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(t</w:t>
      </w:r>
      <w:r w:rsidR="00B26AD6" w:rsidRPr="001F00D2">
        <w:rPr>
          <w:szCs w:val="18"/>
        </w:rPr>
        <w:t>.</w:t>
      </w:r>
      <w:r w:rsidRPr="001F00D2">
        <w:rPr>
          <w:szCs w:val="18"/>
        </w:rPr>
        <w:t>j.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r w:rsidR="000173AC" w:rsidRPr="001F00D2">
        <w:rPr>
          <w:szCs w:val="18"/>
        </w:rPr>
        <w:t xml:space="preserve">późn.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z późn.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12C99AEF"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w:t>
      </w:r>
      <w:r w:rsidR="00120E10">
        <w:rPr>
          <w:szCs w:val="18"/>
        </w:rPr>
        <w:t xml:space="preserve"> </w:t>
      </w:r>
      <w:r w:rsidR="006F79AB">
        <w:rPr>
          <w:szCs w:val="18"/>
        </w:rPr>
        <w:t xml:space="preserve">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wyłączeniach</w:t>
      </w:r>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warunkami organizacji przez Wykonawcę samodopuszczeń</w:t>
      </w:r>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ochrony zdrowia (plan BiOZ)</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 xml:space="preserve">lub .csv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.shp</w:t>
      </w:r>
      <w:r w:rsidR="00FC28E4" w:rsidRPr="006A0CB0">
        <w:rPr>
          <w:szCs w:val="18"/>
        </w:rPr>
        <w:t xml:space="preserve"> lub .dwg</w:t>
      </w:r>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Planem BiOZ</w:t>
      </w:r>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(t.j.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z późn.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r w:rsidR="00EE0B4E" w:rsidRPr="0025722F">
        <w:rPr>
          <w:szCs w:val="18"/>
        </w:rPr>
        <w:t xml:space="preserve">t.j.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z późn.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(t.j. Dz.U. 202</w:t>
      </w:r>
      <w:r w:rsidR="00734293">
        <w:rPr>
          <w:szCs w:val="18"/>
        </w:rPr>
        <w:t>4</w:t>
      </w:r>
      <w:r w:rsidR="00CB1007" w:rsidRPr="0025722F">
        <w:rPr>
          <w:szCs w:val="18"/>
        </w:rPr>
        <w:t>, poz. 1</w:t>
      </w:r>
      <w:r w:rsidR="00734293">
        <w:rPr>
          <w:szCs w:val="18"/>
        </w:rPr>
        <w:t>320</w:t>
      </w:r>
      <w:r w:rsidR="00E234BD">
        <w:rPr>
          <w:szCs w:val="18"/>
        </w:rPr>
        <w:t>, z późn.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(t.j. Dz.U. 2019, poz. 1781</w:t>
      </w:r>
      <w:r w:rsidR="00F63DEE">
        <w:rPr>
          <w:szCs w:val="18"/>
        </w:rPr>
        <w:t>, z późn.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(zabruki),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(t.j.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z późn.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z późn.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do podmiotu lub podmiotów, o którym/których mowa w ppkt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(t.j.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(t.j.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późn.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późn.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późn.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(t.j.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z późn.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tunc,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(t.j.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z późn.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9"/>
          <w:footerReference w:type="default" r:id="rId20"/>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675D"/>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0E10"/>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3C5"/>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POST/DYS/OLD/GZ/01140/2026                        </dmsv2SWPP2ObjectNumber>
    <dmsv2SWPP2SumMD5 xmlns="http://schemas.microsoft.com/sharepoint/v3">22f00d12bad02a95a348fdc542d21623</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FJ3FSM7XJ42E-1652426618-6468</_dlc_DocId>
    <_dlc_DocIdUrl xmlns="a19cb1c7-c5c7-46d4-85ae-d83685407bba">
      <Url>https://swpp2.dms.gkpge.pl/sites/43/_layouts/15/DocIdRedir.aspx?ID=FJ3FSM7XJ42E-1652426618-6468</Url>
      <Description>FJ3FSM7XJ42E-1652426618-6468</Description>
    </_dlc_DocIdUrl>
  </documentManagement>
</p:propertie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6C4EDC59-E6CB-4FAA-ADCE-96C7A895CFAC}">
  <ds:schemaRefs>
    <ds:schemaRef ds:uri="http://schemas.microsoft.com/sharepoint/events"/>
  </ds:schemaRefs>
</ds:datastoreItem>
</file>

<file path=customXml/itemProps3.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4.xml><?xml version="1.0" encoding="utf-8"?>
<ds:datastoreItem xmlns:ds="http://schemas.openxmlformats.org/officeDocument/2006/customXml" ds:itemID="{EEAE8316-236E-4EEC-B285-931F8BF298EA}"/>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17223</Words>
  <Characters>112794</Characters>
  <Application>Microsoft Office Word</Application>
  <DocSecurity>0</DocSecurity>
  <Lines>939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129758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3</cp:revision>
  <cp:lastPrinted>2026-03-03T10:36:00Z</cp:lastPrinted>
  <dcterms:created xsi:type="dcterms:W3CDTF">2026-03-05T07:46:00Z</dcterms:created>
  <dcterms:modified xsi:type="dcterms:W3CDTF">2026-03-31T10:14:00Z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94bada04-6d94-4ab9-b5e7-b2e8b0c7d001</vt:lpwstr>
  </property>
</Properties>
</file>